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F4" w:rsidRPr="003A3925" w:rsidRDefault="00FC387A" w:rsidP="002C140B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3A3925">
        <w:rPr>
          <w:rFonts w:asciiTheme="majorHAnsi" w:hAnsiTheme="majorHAnsi"/>
          <w:b/>
        </w:rPr>
        <w:t>Strengthening clinic practices and policies to increase HPV vaccination initiation and completion</w:t>
      </w:r>
    </w:p>
    <w:p w:rsidR="00FC387A" w:rsidRPr="003A3925" w:rsidRDefault="00FC387A" w:rsidP="002C140B">
      <w:pPr>
        <w:spacing w:after="0"/>
        <w:rPr>
          <w:rFonts w:asciiTheme="majorHAnsi" w:hAnsiTheme="majorHAnsi"/>
          <w:b/>
        </w:rPr>
      </w:pPr>
      <w:r w:rsidRPr="003A3925">
        <w:rPr>
          <w:rFonts w:asciiTheme="majorHAnsi" w:hAnsiTheme="majorHAnsi"/>
          <w:b/>
        </w:rPr>
        <w:t xml:space="preserve">Center and Investigators </w:t>
      </w:r>
    </w:p>
    <w:p w:rsidR="00FC387A" w:rsidRPr="003A3925" w:rsidRDefault="00FC387A" w:rsidP="002C140B">
      <w:pPr>
        <w:spacing w:after="0"/>
        <w:rPr>
          <w:rFonts w:asciiTheme="majorHAnsi" w:eastAsiaTheme="majorEastAsia" w:hAnsiTheme="majorHAnsi" w:cstheme="majorBidi"/>
        </w:rPr>
      </w:pPr>
      <w:r w:rsidRPr="003A3925">
        <w:rPr>
          <w:rFonts w:asciiTheme="majorHAnsi" w:hAnsiTheme="majorHAnsi"/>
        </w:rPr>
        <w:t xml:space="preserve">University of Iowa, Askelson, Curry, Parker, </w:t>
      </w:r>
      <w:r w:rsidRPr="003A3925">
        <w:rPr>
          <w:rFonts w:asciiTheme="majorHAnsi" w:eastAsiaTheme="majorEastAsia" w:hAnsiTheme="majorHAnsi" w:cstheme="majorBidi"/>
        </w:rPr>
        <w:t>Daniel-Ulloa, Baquero</w:t>
      </w:r>
    </w:p>
    <w:p w:rsidR="002C140B" w:rsidRPr="003A3925" w:rsidRDefault="002C140B" w:rsidP="002C140B">
      <w:pPr>
        <w:spacing w:after="0"/>
        <w:rPr>
          <w:rFonts w:asciiTheme="majorHAnsi" w:eastAsiaTheme="majorEastAsia" w:hAnsiTheme="majorHAnsi" w:cstheme="majorBidi"/>
        </w:rPr>
      </w:pPr>
    </w:p>
    <w:p w:rsidR="002C140B" w:rsidRPr="003A3925" w:rsidRDefault="002C140B" w:rsidP="002C140B">
      <w:pPr>
        <w:spacing w:after="0"/>
        <w:rPr>
          <w:rFonts w:asciiTheme="majorHAnsi" w:eastAsiaTheme="majorEastAsia" w:hAnsiTheme="majorHAnsi" w:cstheme="majorBidi"/>
          <w:b/>
        </w:rPr>
      </w:pPr>
      <w:r w:rsidRPr="003A3925">
        <w:rPr>
          <w:rFonts w:asciiTheme="majorHAnsi" w:eastAsiaTheme="majorEastAsia" w:hAnsiTheme="majorHAnsi" w:cstheme="majorBidi"/>
          <w:b/>
        </w:rPr>
        <w:t>Goal</w:t>
      </w:r>
    </w:p>
    <w:p w:rsidR="002C140B" w:rsidRPr="003A3925" w:rsidRDefault="002C140B" w:rsidP="002C140B">
      <w:pPr>
        <w:spacing w:after="0"/>
        <w:rPr>
          <w:rFonts w:asciiTheme="majorHAnsi" w:eastAsiaTheme="majorEastAsia" w:hAnsiTheme="majorHAnsi" w:cstheme="majorBidi"/>
        </w:rPr>
      </w:pPr>
      <w:r w:rsidRPr="003A3925">
        <w:rPr>
          <w:rFonts w:asciiTheme="majorHAnsi" w:eastAsiaTheme="majorEastAsia" w:hAnsiTheme="majorHAnsi" w:cstheme="majorBidi"/>
        </w:rPr>
        <w:t xml:space="preserve">The </w:t>
      </w:r>
      <w:r w:rsidR="00A45A38" w:rsidRPr="003A3925">
        <w:rPr>
          <w:rFonts w:asciiTheme="majorHAnsi" w:eastAsiaTheme="majorEastAsia" w:hAnsiTheme="majorHAnsi" w:cstheme="majorBidi"/>
        </w:rPr>
        <w:t xml:space="preserve">overall </w:t>
      </w:r>
      <w:r w:rsidRPr="003A3925">
        <w:rPr>
          <w:rFonts w:asciiTheme="majorHAnsi" w:eastAsiaTheme="majorEastAsia" w:hAnsiTheme="majorHAnsi" w:cstheme="majorBidi"/>
        </w:rPr>
        <w:t>goal is to increase opportunities for health care providers to initiate and complete the HPV series through offering clinic managers a menu of evidence-based clinic practice and policy changes</w:t>
      </w:r>
      <w:r w:rsidR="00A45A38" w:rsidRPr="003A3925">
        <w:rPr>
          <w:rFonts w:asciiTheme="majorHAnsi" w:eastAsiaTheme="majorEastAsia" w:hAnsiTheme="majorHAnsi" w:cstheme="majorBidi"/>
        </w:rPr>
        <w:t xml:space="preserve"> (</w:t>
      </w:r>
      <w:r w:rsidRPr="003A3925">
        <w:rPr>
          <w:rFonts w:asciiTheme="majorHAnsi" w:eastAsiaTheme="majorEastAsia" w:hAnsiTheme="majorHAnsi" w:cstheme="majorBidi"/>
        </w:rPr>
        <w:t>client remind/recall systems, provider reminders, and standing orders</w:t>
      </w:r>
      <w:r w:rsidR="00A45A38" w:rsidRPr="003A3925">
        <w:rPr>
          <w:rFonts w:asciiTheme="majorHAnsi" w:eastAsiaTheme="majorEastAsia" w:hAnsiTheme="majorHAnsi" w:cstheme="majorBidi"/>
        </w:rPr>
        <w:t>)</w:t>
      </w:r>
      <w:r w:rsidRPr="003A3925">
        <w:rPr>
          <w:rFonts w:asciiTheme="majorHAnsi" w:eastAsiaTheme="majorEastAsia" w:hAnsiTheme="majorHAnsi" w:cstheme="majorBidi"/>
        </w:rPr>
        <w:t>.</w:t>
      </w:r>
      <w:r w:rsidR="00A45A38" w:rsidRPr="003A3925">
        <w:rPr>
          <w:rFonts w:asciiTheme="majorHAnsi" w:eastAsiaTheme="majorEastAsia" w:hAnsiTheme="majorHAnsi" w:cstheme="majorBidi"/>
        </w:rPr>
        <w:t xml:space="preserve"> The short-term goal of the study is to understand how these changes, which have been shown to be effective with other vaccines, can be successfully implemented with the HPV vaccine. </w:t>
      </w:r>
    </w:p>
    <w:p w:rsidR="00A45A38" w:rsidRPr="003A3925" w:rsidRDefault="00A45A38" w:rsidP="002C140B">
      <w:pPr>
        <w:spacing w:after="0"/>
        <w:rPr>
          <w:rFonts w:asciiTheme="majorHAnsi" w:eastAsiaTheme="majorEastAsia" w:hAnsiTheme="majorHAnsi" w:cstheme="majorBidi"/>
          <w:b/>
        </w:rPr>
      </w:pPr>
    </w:p>
    <w:p w:rsidR="002C140B" w:rsidRPr="003A3925" w:rsidRDefault="002C140B" w:rsidP="002C140B">
      <w:pPr>
        <w:spacing w:after="0"/>
        <w:rPr>
          <w:rFonts w:asciiTheme="majorHAnsi" w:eastAsiaTheme="majorEastAsia" w:hAnsiTheme="majorHAnsi" w:cstheme="majorBidi"/>
          <w:b/>
        </w:rPr>
      </w:pPr>
      <w:r w:rsidRPr="003A3925">
        <w:rPr>
          <w:rFonts w:asciiTheme="majorHAnsi" w:eastAsiaTheme="majorEastAsia" w:hAnsiTheme="majorHAnsi" w:cstheme="majorBidi"/>
          <w:b/>
        </w:rPr>
        <w:t>Activities</w:t>
      </w:r>
    </w:p>
    <w:p w:rsidR="00A45A38" w:rsidRPr="003A3925" w:rsidRDefault="00A45A38" w:rsidP="002C140B">
      <w:pPr>
        <w:spacing w:after="0"/>
        <w:rPr>
          <w:rFonts w:asciiTheme="majorHAnsi" w:eastAsiaTheme="majorEastAsia" w:hAnsiTheme="majorHAnsi" w:cstheme="majorBidi"/>
        </w:rPr>
      </w:pPr>
      <w:r w:rsidRPr="003A3925">
        <w:rPr>
          <w:rFonts w:asciiTheme="majorHAnsi" w:eastAsiaTheme="majorEastAsia" w:hAnsiTheme="majorHAnsi" w:cstheme="majorBidi"/>
        </w:rPr>
        <w:t xml:space="preserve">We will work with clinics and/or Accountable Care Organizations to train clinic managers on implementing these clinic changes. </w:t>
      </w:r>
      <w:r w:rsidR="003A3925">
        <w:rPr>
          <w:rFonts w:asciiTheme="majorHAnsi" w:eastAsiaTheme="majorEastAsia" w:hAnsiTheme="majorHAnsi" w:cstheme="majorBidi"/>
        </w:rPr>
        <w:t xml:space="preserve">The training would be web-based. </w:t>
      </w:r>
      <w:r w:rsidRPr="003A3925">
        <w:rPr>
          <w:rFonts w:asciiTheme="majorHAnsi" w:eastAsiaTheme="majorEastAsia" w:hAnsiTheme="majorHAnsi" w:cstheme="majorBidi"/>
        </w:rPr>
        <w:t xml:space="preserve">The evaluation will focus on changes in HPV vaccination initiation and completion rates, as well as examine the adoption and implementation of clinic changes. </w:t>
      </w:r>
    </w:p>
    <w:p w:rsidR="00A45A38" w:rsidRPr="003A3925" w:rsidRDefault="00A45A38" w:rsidP="002C140B">
      <w:pPr>
        <w:spacing w:after="0"/>
        <w:rPr>
          <w:rFonts w:asciiTheme="majorHAnsi" w:eastAsiaTheme="majorEastAsia" w:hAnsiTheme="majorHAnsi" w:cstheme="majorBidi"/>
          <w:b/>
        </w:rPr>
      </w:pPr>
    </w:p>
    <w:p w:rsidR="00A45A38" w:rsidRPr="003A3925" w:rsidRDefault="00A45A38" w:rsidP="002C140B">
      <w:pPr>
        <w:spacing w:after="0"/>
        <w:rPr>
          <w:rFonts w:asciiTheme="majorHAnsi" w:eastAsiaTheme="majorEastAsia" w:hAnsiTheme="majorHAnsi" w:cstheme="majorBidi"/>
        </w:rPr>
      </w:pPr>
      <w:r w:rsidRPr="003A3925">
        <w:rPr>
          <w:rFonts w:asciiTheme="majorHAnsi" w:eastAsiaTheme="majorEastAsia" w:hAnsiTheme="majorHAnsi" w:cstheme="majorBidi"/>
        </w:rPr>
        <w:t xml:space="preserve">Based on the implementation findings, a toolkit will be developed for state Vaccine for Children </w:t>
      </w:r>
      <w:r w:rsidR="00190AB5" w:rsidRPr="003A3925">
        <w:rPr>
          <w:rFonts w:asciiTheme="majorHAnsi" w:eastAsiaTheme="majorEastAsia" w:hAnsiTheme="majorHAnsi" w:cstheme="majorBidi"/>
        </w:rPr>
        <w:t>programs that</w:t>
      </w:r>
      <w:r w:rsidRPr="003A3925">
        <w:rPr>
          <w:rFonts w:asciiTheme="majorHAnsi" w:eastAsiaTheme="majorEastAsia" w:hAnsiTheme="majorHAnsi" w:cstheme="majorBidi"/>
        </w:rPr>
        <w:t xml:space="preserve"> can be used during</w:t>
      </w:r>
      <w:r w:rsidR="00C57EFE" w:rsidRPr="003A3925">
        <w:rPr>
          <w:rFonts w:asciiTheme="majorHAnsi" w:eastAsiaTheme="majorEastAsia" w:hAnsiTheme="majorHAnsi" w:cstheme="majorBidi"/>
        </w:rPr>
        <w:t xml:space="preserve"> the AFIX (Assessment, Feedback, Incentives, </w:t>
      </w:r>
      <w:proofErr w:type="spellStart"/>
      <w:r w:rsidR="00C57EFE" w:rsidRPr="003A3925">
        <w:rPr>
          <w:rFonts w:asciiTheme="majorHAnsi" w:eastAsiaTheme="majorEastAsia" w:hAnsiTheme="majorHAnsi" w:cstheme="majorBidi"/>
        </w:rPr>
        <w:t>eXchange</w:t>
      </w:r>
      <w:proofErr w:type="spellEnd"/>
      <w:r w:rsidR="00C57EFE" w:rsidRPr="003A3925">
        <w:rPr>
          <w:rFonts w:asciiTheme="majorHAnsi" w:eastAsiaTheme="majorEastAsia" w:hAnsiTheme="majorHAnsi" w:cstheme="majorBidi"/>
        </w:rPr>
        <w:t xml:space="preserve">) process with Vaccine for Children clinics. A manuscript </w:t>
      </w:r>
      <w:r w:rsidR="00265A5C">
        <w:rPr>
          <w:rFonts w:asciiTheme="majorHAnsi" w:eastAsiaTheme="majorEastAsia" w:hAnsiTheme="majorHAnsi" w:cstheme="majorBidi"/>
        </w:rPr>
        <w:t xml:space="preserve">for </w:t>
      </w:r>
      <w:r w:rsidR="00C57EFE" w:rsidRPr="003A3925">
        <w:rPr>
          <w:rFonts w:asciiTheme="majorHAnsi" w:eastAsiaTheme="majorEastAsia" w:hAnsiTheme="majorHAnsi" w:cstheme="majorBidi"/>
        </w:rPr>
        <w:t>publication will be developed.</w:t>
      </w:r>
    </w:p>
    <w:p w:rsidR="00C57EFE" w:rsidRPr="003A3925" w:rsidRDefault="00C57EFE" w:rsidP="002C140B">
      <w:pPr>
        <w:spacing w:after="0"/>
        <w:rPr>
          <w:rFonts w:asciiTheme="majorHAnsi" w:eastAsiaTheme="majorEastAsia" w:hAnsiTheme="majorHAnsi" w:cstheme="majorBidi"/>
          <w:b/>
        </w:rPr>
      </w:pPr>
    </w:p>
    <w:p w:rsidR="002C140B" w:rsidRPr="003A3925" w:rsidRDefault="002C140B" w:rsidP="002C140B">
      <w:pPr>
        <w:spacing w:after="0"/>
        <w:rPr>
          <w:rFonts w:asciiTheme="majorHAnsi" w:eastAsiaTheme="majorEastAsia" w:hAnsiTheme="majorHAnsi" w:cstheme="majorBidi"/>
          <w:b/>
        </w:rPr>
      </w:pPr>
      <w:r w:rsidRPr="003A3925">
        <w:rPr>
          <w:rFonts w:asciiTheme="majorHAnsi" w:eastAsiaTheme="majorEastAsia" w:hAnsiTheme="majorHAnsi" w:cstheme="majorBidi"/>
          <w:b/>
        </w:rPr>
        <w:t>Work already done</w:t>
      </w:r>
    </w:p>
    <w:p w:rsidR="00C57EFE" w:rsidRPr="00BE6C92" w:rsidRDefault="00C57EFE" w:rsidP="002C140B">
      <w:pPr>
        <w:spacing w:after="0"/>
        <w:rPr>
          <w:rFonts w:asciiTheme="majorHAnsi" w:eastAsiaTheme="majorEastAsia" w:hAnsiTheme="majorHAnsi" w:cstheme="majorBidi"/>
          <w:i/>
        </w:rPr>
      </w:pPr>
      <w:r w:rsidRPr="003A3925">
        <w:rPr>
          <w:rFonts w:asciiTheme="majorHAnsi" w:eastAsiaTheme="majorEastAsia" w:hAnsiTheme="majorHAnsi" w:cstheme="majorBidi"/>
        </w:rPr>
        <w:t>Clinic managers have been surveyed to determine what HPV vaccine promoting activities are currently being used and what barriers exist to HPV vaccine initiation and completion.</w:t>
      </w:r>
      <w:r w:rsidR="00BE6C92">
        <w:rPr>
          <w:rFonts w:asciiTheme="majorHAnsi" w:eastAsiaTheme="majorEastAsia" w:hAnsiTheme="majorHAnsi" w:cstheme="majorBidi"/>
        </w:rPr>
        <w:t xml:space="preserve"> </w:t>
      </w:r>
      <w:r w:rsidR="00BE6C92" w:rsidRPr="00BE6C92">
        <w:rPr>
          <w:rFonts w:asciiTheme="majorHAnsi" w:eastAsiaTheme="majorEastAsia" w:hAnsiTheme="majorHAnsi" w:cstheme="majorBidi"/>
          <w:i/>
        </w:rPr>
        <w:t>Do not think others will need to replicate survey.</w:t>
      </w:r>
      <w:r w:rsidR="00BE6C92">
        <w:rPr>
          <w:rFonts w:asciiTheme="majorHAnsi" w:eastAsiaTheme="majorEastAsia" w:hAnsiTheme="majorHAnsi" w:cstheme="majorBidi"/>
          <w:i/>
        </w:rPr>
        <w:t xml:space="preserve"> Noel Brewer has RWJF funding to develop and test an HPV-specific version of AFIX in partnership with four states. He has an advisory board with representatives from seven states immunization branches and has developed an improved version of a report card for reporting vaccination performance and goals to clinics.</w:t>
      </w:r>
    </w:p>
    <w:p w:rsidR="00C57EFE" w:rsidRPr="003A3925" w:rsidRDefault="00C57EFE" w:rsidP="002C140B">
      <w:pPr>
        <w:spacing w:after="0"/>
        <w:rPr>
          <w:rFonts w:asciiTheme="majorHAnsi" w:eastAsiaTheme="majorEastAsia" w:hAnsiTheme="majorHAnsi" w:cstheme="majorBidi"/>
          <w:b/>
        </w:rPr>
      </w:pPr>
      <w:r w:rsidRPr="003A3925">
        <w:rPr>
          <w:rFonts w:asciiTheme="majorHAnsi" w:eastAsiaTheme="majorEastAsia" w:hAnsiTheme="majorHAnsi" w:cstheme="majorBidi"/>
          <w:b/>
        </w:rPr>
        <w:t xml:space="preserve"> </w:t>
      </w:r>
    </w:p>
    <w:p w:rsidR="00C57EFE" w:rsidRPr="003A3925" w:rsidRDefault="002C140B" w:rsidP="002C140B">
      <w:pPr>
        <w:spacing w:after="0"/>
        <w:rPr>
          <w:rFonts w:asciiTheme="majorHAnsi" w:eastAsiaTheme="majorEastAsia" w:hAnsiTheme="majorHAnsi" w:cstheme="majorBidi"/>
          <w:b/>
        </w:rPr>
      </w:pPr>
      <w:r w:rsidRPr="003A3925">
        <w:rPr>
          <w:rFonts w:asciiTheme="majorHAnsi" w:eastAsiaTheme="majorEastAsia" w:hAnsiTheme="majorHAnsi" w:cstheme="majorBidi"/>
          <w:b/>
        </w:rPr>
        <w:t>Opportunities for partnership</w:t>
      </w:r>
    </w:p>
    <w:p w:rsidR="00C57EFE" w:rsidRPr="003A3925" w:rsidRDefault="00C57EFE" w:rsidP="002C140B">
      <w:pPr>
        <w:spacing w:after="0"/>
        <w:rPr>
          <w:rFonts w:asciiTheme="majorHAnsi" w:eastAsiaTheme="majorEastAsia" w:hAnsiTheme="majorHAnsi" w:cstheme="majorBidi"/>
        </w:rPr>
      </w:pPr>
      <w:r w:rsidRPr="003A3925">
        <w:rPr>
          <w:rFonts w:asciiTheme="majorHAnsi" w:eastAsiaTheme="majorEastAsia" w:hAnsiTheme="majorHAnsi" w:cstheme="majorBidi"/>
        </w:rPr>
        <w:t>Partners could replicate the intervention in various settings (urban, rural,</w:t>
      </w:r>
      <w:r w:rsidR="00BE6C92">
        <w:rPr>
          <w:rFonts w:asciiTheme="majorHAnsi" w:eastAsiaTheme="majorEastAsia" w:hAnsiTheme="majorHAnsi" w:cstheme="majorBidi"/>
        </w:rPr>
        <w:t xml:space="preserve"> </w:t>
      </w:r>
      <w:r w:rsidR="00BE6C92" w:rsidRPr="00BE6C92">
        <w:rPr>
          <w:rFonts w:asciiTheme="majorHAnsi" w:eastAsiaTheme="majorEastAsia" w:hAnsiTheme="majorHAnsi" w:cstheme="majorBidi"/>
          <w:i/>
        </w:rPr>
        <w:t>stand-alone clinics versus part of a larger system</w:t>
      </w:r>
      <w:r w:rsidRPr="003A3925">
        <w:rPr>
          <w:rFonts w:asciiTheme="majorHAnsi" w:eastAsiaTheme="majorEastAsia" w:hAnsiTheme="majorHAnsi" w:cstheme="majorBidi"/>
        </w:rPr>
        <w:t>...), practice types (Federally Qualified Health Centers, multi-</w:t>
      </w:r>
      <w:r w:rsidR="00265A5C" w:rsidRPr="003A3925">
        <w:rPr>
          <w:rFonts w:asciiTheme="majorHAnsi" w:eastAsiaTheme="majorEastAsia" w:hAnsiTheme="majorHAnsi" w:cstheme="majorBidi"/>
        </w:rPr>
        <w:t>specialty</w:t>
      </w:r>
      <w:r w:rsidRPr="003A3925">
        <w:rPr>
          <w:rFonts w:asciiTheme="majorHAnsi" w:eastAsiaTheme="majorEastAsia" w:hAnsiTheme="majorHAnsi" w:cstheme="majorBidi"/>
        </w:rPr>
        <w:t xml:space="preserve"> clinics, pediatric, family medicine, Title X clinics, </w:t>
      </w:r>
      <w:r w:rsidR="003A3925" w:rsidRPr="003A3925">
        <w:rPr>
          <w:rFonts w:asciiTheme="majorHAnsi" w:eastAsiaTheme="majorEastAsia" w:hAnsiTheme="majorHAnsi" w:cstheme="majorBidi"/>
        </w:rPr>
        <w:t>school clinics</w:t>
      </w:r>
      <w:r w:rsidRPr="003A3925">
        <w:rPr>
          <w:rFonts w:asciiTheme="majorHAnsi" w:eastAsiaTheme="majorEastAsia" w:hAnsiTheme="majorHAnsi" w:cstheme="majorBidi"/>
        </w:rPr>
        <w:t>...) and populations (minority, higher risk</w:t>
      </w:r>
      <w:proofErr w:type="gramStart"/>
      <w:r w:rsidRPr="003A3925">
        <w:rPr>
          <w:rFonts w:asciiTheme="majorHAnsi" w:eastAsiaTheme="majorEastAsia" w:hAnsiTheme="majorHAnsi" w:cstheme="majorBidi"/>
        </w:rPr>
        <w:t>,</w:t>
      </w:r>
      <w:r w:rsidR="003A3925" w:rsidRPr="003A3925">
        <w:rPr>
          <w:rFonts w:asciiTheme="majorHAnsi" w:eastAsiaTheme="majorEastAsia" w:hAnsiTheme="majorHAnsi" w:cstheme="majorBidi"/>
        </w:rPr>
        <w:t>...</w:t>
      </w:r>
      <w:proofErr w:type="gramEnd"/>
      <w:r w:rsidR="003A3925" w:rsidRPr="003A3925">
        <w:rPr>
          <w:rFonts w:asciiTheme="majorHAnsi" w:eastAsiaTheme="majorEastAsia" w:hAnsiTheme="majorHAnsi" w:cstheme="majorBidi"/>
        </w:rPr>
        <w:t>)</w:t>
      </w:r>
      <w:r w:rsidRPr="003A3925">
        <w:rPr>
          <w:rFonts w:asciiTheme="majorHAnsi" w:eastAsiaTheme="majorEastAsia" w:hAnsiTheme="majorHAnsi" w:cstheme="majorBidi"/>
        </w:rPr>
        <w:t xml:space="preserve"> </w:t>
      </w:r>
    </w:p>
    <w:p w:rsidR="00C57EFE" w:rsidRPr="003A3925" w:rsidRDefault="00C57EFE" w:rsidP="002C140B">
      <w:pPr>
        <w:spacing w:after="0"/>
        <w:rPr>
          <w:rFonts w:asciiTheme="majorHAnsi" w:eastAsiaTheme="majorEastAsia" w:hAnsiTheme="majorHAnsi" w:cstheme="majorBidi"/>
          <w:b/>
        </w:rPr>
      </w:pPr>
    </w:p>
    <w:p w:rsidR="003A3925" w:rsidRPr="003A3925" w:rsidRDefault="002C140B" w:rsidP="00C57EFE">
      <w:pPr>
        <w:spacing w:after="0"/>
        <w:rPr>
          <w:rFonts w:asciiTheme="majorHAnsi" w:eastAsiaTheme="majorEastAsia" w:hAnsiTheme="majorHAnsi" w:cstheme="majorBidi"/>
          <w:b/>
        </w:rPr>
      </w:pPr>
      <w:r w:rsidRPr="003A3925">
        <w:rPr>
          <w:rFonts w:asciiTheme="majorHAnsi" w:eastAsiaTheme="majorEastAsia" w:hAnsiTheme="majorHAnsi" w:cstheme="majorBidi"/>
          <w:b/>
        </w:rPr>
        <w:t>Resources</w:t>
      </w:r>
      <w:r w:rsidR="00C57EFE" w:rsidRPr="003A3925">
        <w:rPr>
          <w:rFonts w:asciiTheme="majorHAnsi" w:eastAsiaTheme="majorEastAsia" w:hAnsiTheme="majorHAnsi" w:cstheme="majorBidi"/>
          <w:b/>
        </w:rPr>
        <w:t xml:space="preserve"> </w:t>
      </w:r>
    </w:p>
    <w:p w:rsidR="003A3925" w:rsidRDefault="003A3925" w:rsidP="00C57EFE">
      <w:pPr>
        <w:spacing w:after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There are minimal costs outside of investigator time. Cost would depend </w:t>
      </w:r>
      <w:r w:rsidR="00190AB5">
        <w:rPr>
          <w:rFonts w:asciiTheme="majorHAnsi" w:eastAsiaTheme="majorEastAsia" w:hAnsiTheme="majorHAnsi" w:cstheme="majorBidi"/>
        </w:rPr>
        <w:t xml:space="preserve">on </w:t>
      </w:r>
      <w:r>
        <w:rPr>
          <w:rFonts w:asciiTheme="majorHAnsi" w:eastAsiaTheme="majorEastAsia" w:hAnsiTheme="majorHAnsi" w:cstheme="majorBidi"/>
        </w:rPr>
        <w:t xml:space="preserve">the number of clinic sites participating and if incentives are offered to clinics for participation. </w:t>
      </w:r>
    </w:p>
    <w:p w:rsidR="00C57EFE" w:rsidRPr="003A3925" w:rsidRDefault="003A3925" w:rsidP="00C57EFE">
      <w:pPr>
        <w:spacing w:after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Partners would need to have a state Vaccine for Children program that is supportive and actively looking for ways to engage clinics. Partners also need clinic(s)/ACO(s) with interest in increasing immunization rates. Clinics should be actively using </w:t>
      </w:r>
      <w:r w:rsidR="00C57EFE" w:rsidRPr="003A3925">
        <w:rPr>
          <w:rFonts w:asciiTheme="majorHAnsi" w:eastAsiaTheme="majorEastAsia" w:hAnsiTheme="majorHAnsi" w:cstheme="majorBidi"/>
        </w:rPr>
        <w:t xml:space="preserve">electronic health records, which facilitate the 3 proposed changes. </w:t>
      </w:r>
    </w:p>
    <w:p w:rsidR="002C140B" w:rsidRPr="003A3925" w:rsidRDefault="002C140B" w:rsidP="002C140B">
      <w:pPr>
        <w:spacing w:after="0"/>
        <w:rPr>
          <w:rFonts w:asciiTheme="majorHAnsi" w:eastAsiaTheme="majorEastAsia" w:hAnsiTheme="majorHAnsi" w:cstheme="majorBidi"/>
          <w:b/>
        </w:rPr>
      </w:pPr>
    </w:p>
    <w:p w:rsidR="002C140B" w:rsidRPr="003A3925" w:rsidRDefault="002C140B" w:rsidP="002C140B">
      <w:pPr>
        <w:spacing w:after="0"/>
        <w:rPr>
          <w:rFonts w:asciiTheme="majorHAnsi" w:hAnsiTheme="majorHAnsi"/>
          <w:b/>
        </w:rPr>
      </w:pPr>
    </w:p>
    <w:p w:rsidR="00FC387A" w:rsidRPr="003A3925" w:rsidRDefault="00FC387A">
      <w:pPr>
        <w:rPr>
          <w:rFonts w:asciiTheme="majorHAnsi" w:hAnsiTheme="majorHAnsi"/>
        </w:rPr>
      </w:pPr>
    </w:p>
    <w:p w:rsidR="00FC387A" w:rsidRPr="003A3925" w:rsidRDefault="00FC387A">
      <w:pPr>
        <w:rPr>
          <w:rFonts w:asciiTheme="majorHAnsi" w:hAnsiTheme="majorHAnsi"/>
        </w:rPr>
      </w:pPr>
    </w:p>
    <w:sectPr w:rsidR="00FC387A" w:rsidRPr="003A3925" w:rsidSect="0055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7A"/>
    <w:rsid w:val="00190AB5"/>
    <w:rsid w:val="00265A5C"/>
    <w:rsid w:val="002C140B"/>
    <w:rsid w:val="003A3925"/>
    <w:rsid w:val="004865E3"/>
    <w:rsid w:val="00556CF4"/>
    <w:rsid w:val="005711C7"/>
    <w:rsid w:val="00A45A38"/>
    <w:rsid w:val="00BE6C92"/>
    <w:rsid w:val="00C57EFE"/>
    <w:rsid w:val="00F24631"/>
    <w:rsid w:val="00F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2015-01-12T15:15:00Z</dcterms:created>
  <dcterms:modified xsi:type="dcterms:W3CDTF">2015-01-12T15:15:00Z</dcterms:modified>
</cp:coreProperties>
</file>